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A32AC" w14:textId="77777777" w:rsidR="006C03F9" w:rsidRDefault="00DB68B4" w:rsidP="00241866">
      <w:pPr>
        <w:pStyle w:val="NoSpacing"/>
        <w:jc w:val="center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 xml:space="preserve">Coffeyville Area Community Foundation </w:t>
      </w:r>
      <w:proofErr w:type="gramStart"/>
      <w:r w:rsidR="00241866">
        <w:rPr>
          <w:rFonts w:ascii="Georgia" w:hAnsi="Georgia"/>
          <w:b/>
          <w:bCs/>
          <w:sz w:val="24"/>
          <w:szCs w:val="24"/>
        </w:rPr>
        <w:t>announces</w:t>
      </w:r>
      <w:proofErr w:type="gramEnd"/>
      <w:r>
        <w:rPr>
          <w:rFonts w:ascii="Georgia" w:hAnsi="Georgia"/>
          <w:b/>
          <w:bCs/>
          <w:sz w:val="24"/>
          <w:szCs w:val="24"/>
        </w:rPr>
        <w:t xml:space="preserve"> </w:t>
      </w:r>
    </w:p>
    <w:p w14:paraId="26867C1B" w14:textId="0D973A09" w:rsidR="00DB68B4" w:rsidRDefault="00DB68B4" w:rsidP="00241866">
      <w:pPr>
        <w:pStyle w:val="NoSpacing"/>
        <w:jc w:val="center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Downtown Revitalization Grant Opportunity</w:t>
      </w:r>
    </w:p>
    <w:p w14:paraId="3B7CB745" w14:textId="77777777" w:rsidR="00DB68B4" w:rsidRDefault="00DB68B4" w:rsidP="00DB68B4">
      <w:pPr>
        <w:pStyle w:val="NoSpacing"/>
        <w:jc w:val="both"/>
        <w:rPr>
          <w:rFonts w:ascii="Georgia" w:hAnsi="Georgia"/>
          <w:sz w:val="23"/>
          <w:szCs w:val="23"/>
        </w:rPr>
      </w:pPr>
    </w:p>
    <w:p w14:paraId="678AE615" w14:textId="455CE45B" w:rsidR="00DB68B4" w:rsidRPr="002A387B" w:rsidRDefault="00DB68B4" w:rsidP="00DB68B4">
      <w:pPr>
        <w:pStyle w:val="NoSpacing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Coffeyville Area Community Foundation is pleased to announce grant applications are open for Downtown Revitalization projects to improve and upgrade building</w:t>
      </w:r>
      <w:r w:rsidR="00985E46">
        <w:rPr>
          <w:rFonts w:ascii="Georgia" w:hAnsi="Georgia"/>
          <w:sz w:val="23"/>
          <w:szCs w:val="23"/>
        </w:rPr>
        <w:t xml:space="preserve"> and property</w:t>
      </w:r>
      <w:r>
        <w:rPr>
          <w:rFonts w:ascii="Georgia" w:hAnsi="Georgia"/>
          <w:sz w:val="23"/>
          <w:szCs w:val="23"/>
        </w:rPr>
        <w:t xml:space="preserve"> exteriors in Downtown Coffeyville. The Downtown Revitalization grants are the current focus of the community foundation’s impact investing program.</w:t>
      </w:r>
    </w:p>
    <w:p w14:paraId="39C34427" w14:textId="77777777" w:rsidR="00DB68B4" w:rsidRDefault="00DB68B4" w:rsidP="00DB68B4">
      <w:pPr>
        <w:pStyle w:val="NoSpacing"/>
        <w:jc w:val="both"/>
        <w:rPr>
          <w:rFonts w:ascii="Georgia" w:hAnsi="Georgia"/>
          <w:sz w:val="23"/>
          <w:szCs w:val="23"/>
        </w:rPr>
      </w:pPr>
    </w:p>
    <w:p w14:paraId="28368FD9" w14:textId="76EB5DAD" w:rsidR="00DB68B4" w:rsidRDefault="00DB68B4" w:rsidP="00DB68B4">
      <w:pPr>
        <w:pStyle w:val="NoSpacing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Coffeyville Area Community Foundation recognizes improvements to </w:t>
      </w:r>
      <w:r w:rsidR="0003631C">
        <w:rPr>
          <w:rFonts w:ascii="Georgia" w:hAnsi="Georgia"/>
          <w:sz w:val="23"/>
          <w:szCs w:val="23"/>
        </w:rPr>
        <w:t>the outside</w:t>
      </w:r>
      <w:r w:rsidR="00EF1F75">
        <w:rPr>
          <w:rFonts w:ascii="Georgia" w:hAnsi="Georgia"/>
          <w:sz w:val="23"/>
          <w:szCs w:val="23"/>
        </w:rPr>
        <w:t>/</w:t>
      </w:r>
      <w:r>
        <w:rPr>
          <w:rFonts w:ascii="Georgia" w:hAnsi="Georgia"/>
          <w:sz w:val="23"/>
          <w:szCs w:val="23"/>
        </w:rPr>
        <w:t xml:space="preserve">exterior </w:t>
      </w:r>
      <w:r w:rsidR="00EF1F75">
        <w:rPr>
          <w:rFonts w:ascii="Georgia" w:hAnsi="Georgia"/>
          <w:sz w:val="23"/>
          <w:szCs w:val="23"/>
        </w:rPr>
        <w:t xml:space="preserve">of </w:t>
      </w:r>
      <w:r w:rsidR="0039150A">
        <w:rPr>
          <w:rFonts w:ascii="Georgia" w:hAnsi="Georgia"/>
          <w:sz w:val="23"/>
          <w:szCs w:val="23"/>
        </w:rPr>
        <w:t>buildings</w:t>
      </w:r>
      <w:r w:rsidR="00EF1F75">
        <w:rPr>
          <w:rFonts w:ascii="Georgia" w:hAnsi="Georgia"/>
          <w:sz w:val="23"/>
          <w:szCs w:val="23"/>
        </w:rPr>
        <w:t xml:space="preserve"> will enhance properties</w:t>
      </w:r>
      <w:r>
        <w:rPr>
          <w:rFonts w:ascii="Georgia" w:hAnsi="Georgia"/>
          <w:sz w:val="23"/>
          <w:szCs w:val="23"/>
        </w:rPr>
        <w:t xml:space="preserve"> in Downtown Coffeyville </w:t>
      </w:r>
      <w:r w:rsidR="00EF1F75">
        <w:rPr>
          <w:rFonts w:ascii="Georgia" w:hAnsi="Georgia"/>
          <w:sz w:val="23"/>
          <w:szCs w:val="23"/>
        </w:rPr>
        <w:t>making</w:t>
      </w:r>
      <w:r>
        <w:rPr>
          <w:rFonts w:ascii="Georgia" w:hAnsi="Georgia"/>
          <w:sz w:val="23"/>
          <w:szCs w:val="23"/>
        </w:rPr>
        <w:t xml:space="preserve"> Coffeyville more attractive to citizens and visitors and improve the quality of life in our community.</w:t>
      </w:r>
    </w:p>
    <w:p w14:paraId="66957037" w14:textId="77777777" w:rsidR="00DB68B4" w:rsidRDefault="00DB68B4" w:rsidP="00DB68B4">
      <w:pPr>
        <w:pStyle w:val="NoSpacing"/>
        <w:jc w:val="both"/>
        <w:rPr>
          <w:rFonts w:ascii="Georgia" w:hAnsi="Georgia"/>
          <w:sz w:val="23"/>
          <w:szCs w:val="23"/>
        </w:rPr>
      </w:pPr>
    </w:p>
    <w:p w14:paraId="0560E825" w14:textId="47700489" w:rsidR="00DB68B4" w:rsidRDefault="00DB68B4" w:rsidP="00DB68B4">
      <w:pPr>
        <w:pStyle w:val="NoSpacing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The Community Foundation</w:t>
      </w:r>
      <w:r w:rsidR="00B34CB0">
        <w:rPr>
          <w:rFonts w:ascii="Georgia" w:hAnsi="Georgia"/>
          <w:sz w:val="23"/>
          <w:szCs w:val="23"/>
        </w:rPr>
        <w:t xml:space="preserve"> grant opportunity aligns with</w:t>
      </w:r>
      <w:r>
        <w:rPr>
          <w:rFonts w:ascii="Georgia" w:hAnsi="Georgia"/>
          <w:sz w:val="23"/>
          <w:szCs w:val="23"/>
        </w:rPr>
        <w:t xml:space="preserve"> the City of Coffeyville</w:t>
      </w:r>
      <w:r w:rsidR="00B34CB0">
        <w:rPr>
          <w:rFonts w:ascii="Georgia" w:hAnsi="Georgia"/>
          <w:sz w:val="23"/>
          <w:szCs w:val="23"/>
        </w:rPr>
        <w:t>’s Historic</w:t>
      </w:r>
      <w:r>
        <w:rPr>
          <w:rFonts w:ascii="Georgia" w:hAnsi="Georgia"/>
          <w:sz w:val="23"/>
          <w:szCs w:val="23"/>
        </w:rPr>
        <w:t xml:space="preserve"> </w:t>
      </w:r>
      <w:r w:rsidR="00B34CB0">
        <w:rPr>
          <w:rFonts w:ascii="Georgia" w:hAnsi="Georgia"/>
          <w:sz w:val="23"/>
          <w:szCs w:val="23"/>
        </w:rPr>
        <w:t xml:space="preserve">Downtown Façade Improvement </w:t>
      </w:r>
      <w:r w:rsidR="00EF1F75">
        <w:rPr>
          <w:rFonts w:ascii="Georgia" w:hAnsi="Georgia"/>
          <w:sz w:val="23"/>
          <w:szCs w:val="23"/>
        </w:rPr>
        <w:t xml:space="preserve">Grant </w:t>
      </w:r>
      <w:r w:rsidR="00B34CB0">
        <w:rPr>
          <w:rFonts w:ascii="Georgia" w:hAnsi="Georgia"/>
          <w:sz w:val="23"/>
          <w:szCs w:val="23"/>
        </w:rPr>
        <w:t xml:space="preserve">Program </w:t>
      </w:r>
      <w:r>
        <w:rPr>
          <w:rFonts w:ascii="Georgia" w:hAnsi="Georgia"/>
          <w:sz w:val="23"/>
          <w:szCs w:val="23"/>
        </w:rPr>
        <w:t>and Coffeyville Area Chamber of Commerce</w:t>
      </w:r>
      <w:r w:rsidR="00EF1F75">
        <w:rPr>
          <w:rFonts w:ascii="Georgia" w:hAnsi="Georgia"/>
          <w:sz w:val="23"/>
          <w:szCs w:val="23"/>
        </w:rPr>
        <w:t>’s Storefront Improvement Program</w:t>
      </w:r>
      <w:r w:rsidR="0039150A">
        <w:rPr>
          <w:rFonts w:ascii="Georgia" w:hAnsi="Georgia"/>
          <w:sz w:val="23"/>
          <w:szCs w:val="23"/>
        </w:rPr>
        <w:t>.</w:t>
      </w:r>
      <w:r>
        <w:rPr>
          <w:rFonts w:ascii="Georgia" w:hAnsi="Georgia"/>
          <w:sz w:val="23"/>
          <w:szCs w:val="23"/>
        </w:rPr>
        <w:t xml:space="preserve"> CACF is pleased to </w:t>
      </w:r>
      <w:r w:rsidR="00241866">
        <w:rPr>
          <w:rFonts w:ascii="Georgia" w:hAnsi="Georgia"/>
          <w:sz w:val="23"/>
          <w:szCs w:val="23"/>
        </w:rPr>
        <w:t xml:space="preserve">offer </w:t>
      </w:r>
      <w:r w:rsidR="006C03F9">
        <w:rPr>
          <w:rFonts w:ascii="Georgia" w:hAnsi="Georgia"/>
          <w:sz w:val="23"/>
          <w:szCs w:val="23"/>
        </w:rPr>
        <w:t xml:space="preserve">an additional </w:t>
      </w:r>
      <w:r w:rsidR="00241866">
        <w:rPr>
          <w:rFonts w:ascii="Georgia" w:hAnsi="Georgia"/>
          <w:sz w:val="23"/>
          <w:szCs w:val="23"/>
        </w:rPr>
        <w:t>grant opportunity</w:t>
      </w:r>
      <w:r w:rsidR="0003631C">
        <w:rPr>
          <w:rFonts w:ascii="Georgia" w:hAnsi="Georgia"/>
          <w:sz w:val="23"/>
          <w:szCs w:val="23"/>
        </w:rPr>
        <w:t xml:space="preserve"> to improve downtown buildings and properties.</w:t>
      </w:r>
    </w:p>
    <w:p w14:paraId="7AF86598" w14:textId="77777777" w:rsidR="00241866" w:rsidRDefault="00241866" w:rsidP="00DB68B4">
      <w:pPr>
        <w:pStyle w:val="NoSpacing"/>
        <w:jc w:val="both"/>
        <w:rPr>
          <w:rFonts w:ascii="Georgia" w:hAnsi="Georgia"/>
          <w:sz w:val="23"/>
          <w:szCs w:val="23"/>
        </w:rPr>
      </w:pPr>
    </w:p>
    <w:p w14:paraId="117DD624" w14:textId="52D66BAE" w:rsidR="00241866" w:rsidRDefault="00241866" w:rsidP="00DB68B4">
      <w:pPr>
        <w:pStyle w:val="NoSpacing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The CACF Downtown Revitalization grants to improve building exteriors are open to business and property owners in downtown Coffeyville. The grants are </w:t>
      </w:r>
      <w:r w:rsidR="00B84B12">
        <w:rPr>
          <w:rFonts w:ascii="Georgia" w:hAnsi="Georgia"/>
          <w:sz w:val="23"/>
          <w:szCs w:val="23"/>
        </w:rPr>
        <w:t xml:space="preserve">reimbursable </w:t>
      </w:r>
      <w:r>
        <w:rPr>
          <w:rFonts w:ascii="Georgia" w:hAnsi="Georgia"/>
          <w:sz w:val="23"/>
          <w:szCs w:val="23"/>
        </w:rPr>
        <w:t>matching grants for up to $5,000.</w:t>
      </w:r>
    </w:p>
    <w:p w14:paraId="4C61DB83" w14:textId="77777777" w:rsidR="00DB68B4" w:rsidRDefault="00DB68B4" w:rsidP="00DB68B4">
      <w:pPr>
        <w:pStyle w:val="NoSpacing"/>
        <w:jc w:val="both"/>
        <w:rPr>
          <w:rFonts w:ascii="Georgia" w:hAnsi="Georgia"/>
          <w:sz w:val="23"/>
          <w:szCs w:val="23"/>
        </w:rPr>
      </w:pPr>
    </w:p>
    <w:p w14:paraId="13C15D2D" w14:textId="0BC7F582" w:rsidR="00DB68B4" w:rsidRPr="00B84B12" w:rsidRDefault="00DB68B4" w:rsidP="00DB68B4">
      <w:pPr>
        <w:pStyle w:val="NoSpacing"/>
        <w:jc w:val="both"/>
        <w:rPr>
          <w:rFonts w:ascii="Georgia" w:hAnsi="Georgia"/>
          <w:sz w:val="23"/>
          <w:szCs w:val="23"/>
        </w:rPr>
      </w:pPr>
      <w:r w:rsidRPr="002A387B">
        <w:rPr>
          <w:rFonts w:ascii="Georgia" w:hAnsi="Georgia"/>
          <w:sz w:val="23"/>
          <w:szCs w:val="23"/>
        </w:rPr>
        <w:t>Downtown Coffeyville</w:t>
      </w:r>
      <w:r>
        <w:rPr>
          <w:rFonts w:ascii="Georgia" w:hAnsi="Georgia"/>
          <w:sz w:val="23"/>
          <w:szCs w:val="23"/>
        </w:rPr>
        <w:t>,</w:t>
      </w:r>
      <w:r w:rsidRPr="002A387B">
        <w:rPr>
          <w:rFonts w:ascii="Georgia" w:hAnsi="Georgia"/>
          <w:sz w:val="23"/>
          <w:szCs w:val="23"/>
        </w:rPr>
        <w:t xml:space="preserve"> for the purpose of this grant</w:t>
      </w:r>
      <w:r>
        <w:rPr>
          <w:rFonts w:ascii="Georgia" w:hAnsi="Georgia"/>
          <w:sz w:val="23"/>
          <w:szCs w:val="23"/>
        </w:rPr>
        <w:t>,</w:t>
      </w:r>
      <w:r w:rsidRPr="002A387B">
        <w:rPr>
          <w:rFonts w:ascii="Georgia" w:hAnsi="Georgia"/>
          <w:sz w:val="23"/>
          <w:szCs w:val="23"/>
        </w:rPr>
        <w:t xml:space="preserve"> is defined as 7</w:t>
      </w:r>
      <w:r w:rsidRPr="002A387B">
        <w:rPr>
          <w:rFonts w:ascii="Georgia" w:hAnsi="Georgia"/>
          <w:sz w:val="23"/>
          <w:szCs w:val="23"/>
          <w:vertAlign w:val="superscript"/>
        </w:rPr>
        <w:t>th</w:t>
      </w:r>
      <w:r w:rsidRPr="002A387B">
        <w:rPr>
          <w:rFonts w:ascii="Georgia" w:hAnsi="Georgia"/>
          <w:sz w:val="23"/>
          <w:szCs w:val="23"/>
        </w:rPr>
        <w:t xml:space="preserve"> to 10</w:t>
      </w:r>
      <w:r w:rsidRPr="002A387B">
        <w:rPr>
          <w:rFonts w:ascii="Georgia" w:hAnsi="Georgia"/>
          <w:sz w:val="23"/>
          <w:szCs w:val="23"/>
          <w:vertAlign w:val="superscript"/>
        </w:rPr>
        <w:t>th</w:t>
      </w:r>
      <w:r w:rsidRPr="002A387B">
        <w:rPr>
          <w:rFonts w:ascii="Georgia" w:hAnsi="Georgia"/>
          <w:sz w:val="23"/>
          <w:szCs w:val="23"/>
        </w:rPr>
        <w:t xml:space="preserve"> Streets and </w:t>
      </w:r>
      <w:r w:rsidR="00102BD5">
        <w:rPr>
          <w:rFonts w:ascii="Georgia" w:hAnsi="Georgia"/>
          <w:sz w:val="23"/>
          <w:szCs w:val="23"/>
        </w:rPr>
        <w:t>Elm</w:t>
      </w:r>
      <w:r w:rsidRPr="002A387B">
        <w:rPr>
          <w:rFonts w:ascii="Georgia" w:hAnsi="Georgia"/>
          <w:sz w:val="23"/>
          <w:szCs w:val="23"/>
        </w:rPr>
        <w:t xml:space="preserve"> Street to Patterson Blvd.</w:t>
      </w:r>
    </w:p>
    <w:p w14:paraId="0184E14A" w14:textId="77777777" w:rsidR="0039150A" w:rsidRDefault="0039150A" w:rsidP="00DB68B4">
      <w:pPr>
        <w:pStyle w:val="NoSpacing"/>
        <w:jc w:val="center"/>
        <w:rPr>
          <w:rFonts w:ascii="Georgia" w:hAnsi="Georgia"/>
          <w:noProof/>
          <w:sz w:val="24"/>
          <w:szCs w:val="24"/>
        </w:rPr>
      </w:pPr>
    </w:p>
    <w:p w14:paraId="7C2038DF" w14:textId="3CE03CAF" w:rsidR="00DB68B4" w:rsidRDefault="00D935DA" w:rsidP="00DB68B4">
      <w:pPr>
        <w:pStyle w:val="NoSpacing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sz w:val="24"/>
          <w:szCs w:val="24"/>
        </w:rPr>
        <w:drawing>
          <wp:inline distT="0" distB="0" distL="0" distR="0" wp14:anchorId="196A795E" wp14:editId="24BEC12C">
            <wp:extent cx="2114550" cy="1691640"/>
            <wp:effectExtent l="0" t="0" r="0" b="3810"/>
            <wp:docPr id="600736628" name="Picture 1" descr="A diagram of a street interse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736628" name="Picture 1" descr="A diagram of a street intersec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2C5AF" w14:textId="77777777" w:rsidR="00DB68B4" w:rsidRDefault="00DB68B4" w:rsidP="00DB68B4">
      <w:pPr>
        <w:pStyle w:val="NoSpacing"/>
        <w:jc w:val="both"/>
        <w:rPr>
          <w:rFonts w:ascii="Georgia" w:hAnsi="Georgia"/>
          <w:sz w:val="24"/>
          <w:szCs w:val="24"/>
        </w:rPr>
      </w:pPr>
    </w:p>
    <w:p w14:paraId="65D6C262" w14:textId="77777777" w:rsidR="00DB68B4" w:rsidRPr="002A387B" w:rsidRDefault="00DB68B4" w:rsidP="00DB68B4">
      <w:pPr>
        <w:pStyle w:val="NoSpacing"/>
        <w:jc w:val="both"/>
        <w:rPr>
          <w:rFonts w:ascii="Georgia" w:hAnsi="Georgia"/>
          <w:b/>
          <w:bCs/>
          <w:sz w:val="23"/>
          <w:szCs w:val="23"/>
        </w:rPr>
      </w:pPr>
      <w:r w:rsidRPr="002A387B">
        <w:rPr>
          <w:rFonts w:ascii="Georgia" w:hAnsi="Georgia"/>
          <w:b/>
          <w:bCs/>
          <w:sz w:val="23"/>
          <w:szCs w:val="23"/>
        </w:rPr>
        <w:t>Eligibility requirements</w:t>
      </w:r>
    </w:p>
    <w:p w14:paraId="7AEC1485" w14:textId="47AF9CE5" w:rsidR="00DB68B4" w:rsidRPr="002A387B" w:rsidRDefault="00DB68B4" w:rsidP="00DB68B4">
      <w:pPr>
        <w:pStyle w:val="NoSpacing"/>
        <w:numPr>
          <w:ilvl w:val="0"/>
          <w:numId w:val="1"/>
        </w:numPr>
        <w:jc w:val="both"/>
        <w:rPr>
          <w:rFonts w:ascii="Georgia" w:hAnsi="Georgia"/>
          <w:sz w:val="23"/>
          <w:szCs w:val="23"/>
        </w:rPr>
      </w:pPr>
      <w:r w:rsidRPr="002A387B">
        <w:rPr>
          <w:rFonts w:ascii="Georgia" w:hAnsi="Georgia"/>
          <w:sz w:val="23"/>
          <w:szCs w:val="23"/>
        </w:rPr>
        <w:t xml:space="preserve">Downtown Coffeyville business owners and property owners are </w:t>
      </w:r>
      <w:r w:rsidR="00985E46" w:rsidRPr="002A387B">
        <w:rPr>
          <w:rFonts w:ascii="Georgia" w:hAnsi="Georgia"/>
          <w:sz w:val="23"/>
          <w:szCs w:val="23"/>
        </w:rPr>
        <w:t>eligible.</w:t>
      </w:r>
    </w:p>
    <w:p w14:paraId="4DDC3A3C" w14:textId="1CB1EB3D" w:rsidR="00DB68B4" w:rsidRPr="002A387B" w:rsidRDefault="00DB68B4" w:rsidP="00DB68B4">
      <w:pPr>
        <w:pStyle w:val="NoSpacing"/>
        <w:numPr>
          <w:ilvl w:val="0"/>
          <w:numId w:val="1"/>
        </w:numPr>
        <w:jc w:val="both"/>
        <w:rPr>
          <w:rFonts w:ascii="Georgia" w:hAnsi="Georgia"/>
          <w:sz w:val="23"/>
          <w:szCs w:val="23"/>
        </w:rPr>
      </w:pPr>
      <w:r w:rsidRPr="002A387B">
        <w:rPr>
          <w:rFonts w:ascii="Georgia" w:hAnsi="Georgia"/>
          <w:sz w:val="23"/>
          <w:szCs w:val="23"/>
        </w:rPr>
        <w:t>Projects improve the exterior of buildings</w:t>
      </w:r>
      <w:r w:rsidR="00B84B12">
        <w:rPr>
          <w:rFonts w:ascii="Georgia" w:hAnsi="Georgia"/>
          <w:sz w:val="23"/>
          <w:szCs w:val="23"/>
        </w:rPr>
        <w:t>/properties</w:t>
      </w:r>
      <w:r w:rsidRPr="002A387B">
        <w:rPr>
          <w:rFonts w:ascii="Georgia" w:hAnsi="Georgia"/>
          <w:sz w:val="23"/>
          <w:szCs w:val="23"/>
        </w:rPr>
        <w:t xml:space="preserve"> in Downtown Coffeyville</w:t>
      </w:r>
    </w:p>
    <w:p w14:paraId="14B2FCD2" w14:textId="17485B9C" w:rsidR="00DB68B4" w:rsidRPr="002A387B" w:rsidRDefault="00DB68B4" w:rsidP="00DB68B4">
      <w:pPr>
        <w:pStyle w:val="NoSpacing"/>
        <w:numPr>
          <w:ilvl w:val="0"/>
          <w:numId w:val="1"/>
        </w:numPr>
        <w:jc w:val="both"/>
        <w:rPr>
          <w:rFonts w:ascii="Georgia" w:hAnsi="Georgia"/>
          <w:sz w:val="23"/>
          <w:szCs w:val="23"/>
        </w:rPr>
      </w:pPr>
      <w:r w:rsidRPr="002A387B">
        <w:rPr>
          <w:rFonts w:ascii="Georgia" w:hAnsi="Georgia"/>
          <w:sz w:val="23"/>
          <w:szCs w:val="23"/>
        </w:rPr>
        <w:t xml:space="preserve">Business </w:t>
      </w:r>
      <w:proofErr w:type="gramStart"/>
      <w:r w:rsidRPr="002A387B">
        <w:rPr>
          <w:rFonts w:ascii="Georgia" w:hAnsi="Georgia"/>
          <w:sz w:val="23"/>
          <w:szCs w:val="23"/>
        </w:rPr>
        <w:t>owner</w:t>
      </w:r>
      <w:proofErr w:type="gramEnd"/>
      <w:r w:rsidRPr="002A387B">
        <w:rPr>
          <w:rFonts w:ascii="Georgia" w:hAnsi="Georgia"/>
          <w:sz w:val="23"/>
          <w:szCs w:val="23"/>
        </w:rPr>
        <w:t xml:space="preserve"> and property owner approve of the exterior building </w:t>
      </w:r>
      <w:r w:rsidR="00985E46" w:rsidRPr="002A387B">
        <w:rPr>
          <w:rFonts w:ascii="Georgia" w:hAnsi="Georgia"/>
          <w:sz w:val="23"/>
          <w:szCs w:val="23"/>
        </w:rPr>
        <w:t>improvements.</w:t>
      </w:r>
    </w:p>
    <w:p w14:paraId="3199C2C8" w14:textId="5BA1A128" w:rsidR="00DB68B4" w:rsidRPr="002A387B" w:rsidRDefault="00F62CF3" w:rsidP="00DB68B4">
      <w:pPr>
        <w:pStyle w:val="NoSpacing"/>
        <w:numPr>
          <w:ilvl w:val="0"/>
          <w:numId w:val="1"/>
        </w:numPr>
        <w:jc w:val="both"/>
        <w:rPr>
          <w:rFonts w:ascii="Georgia" w:hAnsi="Georgia"/>
          <w:sz w:val="23"/>
          <w:szCs w:val="23"/>
        </w:rPr>
      </w:pPr>
      <w:proofErr w:type="gramStart"/>
      <w:r>
        <w:rPr>
          <w:rFonts w:ascii="Georgia" w:hAnsi="Georgia"/>
          <w:sz w:val="23"/>
          <w:szCs w:val="23"/>
        </w:rPr>
        <w:t>Business</w:t>
      </w:r>
      <w:proofErr w:type="gramEnd"/>
      <w:r w:rsidR="00DB68B4" w:rsidRPr="002A387B">
        <w:rPr>
          <w:rFonts w:ascii="Georgia" w:hAnsi="Georgia"/>
          <w:sz w:val="23"/>
          <w:szCs w:val="23"/>
        </w:rPr>
        <w:t xml:space="preserve"> owner or property owner secures building permit if </w:t>
      </w:r>
      <w:r w:rsidR="00985E46" w:rsidRPr="002A387B">
        <w:rPr>
          <w:rFonts w:ascii="Georgia" w:hAnsi="Georgia"/>
          <w:sz w:val="23"/>
          <w:szCs w:val="23"/>
        </w:rPr>
        <w:t>required.</w:t>
      </w:r>
    </w:p>
    <w:p w14:paraId="72D238DC" w14:textId="2D6CE9E4" w:rsidR="00DB68B4" w:rsidRPr="002A387B" w:rsidRDefault="00DB68B4" w:rsidP="00DB68B4">
      <w:pPr>
        <w:pStyle w:val="NoSpacing"/>
        <w:numPr>
          <w:ilvl w:val="0"/>
          <w:numId w:val="1"/>
        </w:numPr>
        <w:jc w:val="both"/>
        <w:rPr>
          <w:rFonts w:ascii="Georgia" w:hAnsi="Georgia"/>
          <w:sz w:val="23"/>
          <w:szCs w:val="23"/>
        </w:rPr>
      </w:pPr>
      <w:r w:rsidRPr="002A387B">
        <w:rPr>
          <w:rFonts w:ascii="Georgia" w:hAnsi="Georgia"/>
          <w:sz w:val="23"/>
          <w:szCs w:val="23"/>
        </w:rPr>
        <w:t xml:space="preserve">Building improvements must begin after </w:t>
      </w:r>
      <w:r w:rsidR="00F62CF3" w:rsidRPr="002A387B">
        <w:rPr>
          <w:rFonts w:ascii="Georgia" w:hAnsi="Georgia"/>
          <w:sz w:val="23"/>
          <w:szCs w:val="23"/>
        </w:rPr>
        <w:t>the grant</w:t>
      </w:r>
      <w:r w:rsidRPr="002A387B">
        <w:rPr>
          <w:rFonts w:ascii="Georgia" w:hAnsi="Georgia"/>
          <w:sz w:val="23"/>
          <w:szCs w:val="23"/>
        </w:rPr>
        <w:t xml:space="preserve"> is </w:t>
      </w:r>
      <w:r w:rsidR="00985E46" w:rsidRPr="002A387B">
        <w:rPr>
          <w:rFonts w:ascii="Georgia" w:hAnsi="Georgia"/>
          <w:sz w:val="23"/>
          <w:szCs w:val="23"/>
        </w:rPr>
        <w:t>approved.</w:t>
      </w:r>
    </w:p>
    <w:p w14:paraId="1C5ACA59" w14:textId="75B0A783" w:rsidR="00241866" w:rsidRDefault="00DB68B4" w:rsidP="00241866">
      <w:pPr>
        <w:pStyle w:val="NoSpacing"/>
        <w:numPr>
          <w:ilvl w:val="0"/>
          <w:numId w:val="1"/>
        </w:numPr>
        <w:jc w:val="both"/>
        <w:rPr>
          <w:rFonts w:ascii="Georgia" w:hAnsi="Georgia"/>
          <w:sz w:val="23"/>
          <w:szCs w:val="23"/>
        </w:rPr>
      </w:pPr>
      <w:r w:rsidRPr="00985E46">
        <w:rPr>
          <w:rFonts w:ascii="Georgia" w:hAnsi="Georgia"/>
          <w:sz w:val="23"/>
          <w:szCs w:val="23"/>
        </w:rPr>
        <w:t xml:space="preserve">Business or property owner is eligible for </w:t>
      </w:r>
      <w:r w:rsidR="00B84B12" w:rsidRPr="00985E46">
        <w:rPr>
          <w:rFonts w:ascii="Georgia" w:hAnsi="Georgia"/>
          <w:sz w:val="23"/>
          <w:szCs w:val="23"/>
        </w:rPr>
        <w:t xml:space="preserve">a reimbursable </w:t>
      </w:r>
      <w:r w:rsidRPr="00985E46">
        <w:rPr>
          <w:rFonts w:ascii="Georgia" w:hAnsi="Georgia"/>
          <w:sz w:val="23"/>
          <w:szCs w:val="23"/>
        </w:rPr>
        <w:t xml:space="preserve">grant of </w:t>
      </w:r>
      <w:r w:rsidR="00B84B12" w:rsidRPr="00985E46">
        <w:rPr>
          <w:rFonts w:ascii="Georgia" w:hAnsi="Georgia"/>
          <w:sz w:val="23"/>
          <w:szCs w:val="23"/>
        </w:rPr>
        <w:t xml:space="preserve">up to $5,000 based on </w:t>
      </w:r>
      <w:r w:rsidR="00985E46" w:rsidRPr="00985E46">
        <w:rPr>
          <w:rFonts w:ascii="Georgia" w:hAnsi="Georgia"/>
          <w:sz w:val="23"/>
          <w:szCs w:val="23"/>
        </w:rPr>
        <w:t>a dollar-for-dollar</w:t>
      </w:r>
      <w:r w:rsidR="00B84B12" w:rsidRPr="00985E46">
        <w:rPr>
          <w:rFonts w:ascii="Georgia" w:hAnsi="Georgia"/>
          <w:sz w:val="23"/>
          <w:szCs w:val="23"/>
        </w:rPr>
        <w:t xml:space="preserve"> match</w:t>
      </w:r>
      <w:r w:rsidRPr="00985E46">
        <w:rPr>
          <w:rFonts w:ascii="Georgia" w:hAnsi="Georgia"/>
          <w:sz w:val="23"/>
          <w:szCs w:val="23"/>
        </w:rPr>
        <w:t xml:space="preserve"> </w:t>
      </w:r>
      <w:r w:rsidR="0003631C">
        <w:rPr>
          <w:rFonts w:ascii="Georgia" w:hAnsi="Georgia"/>
          <w:sz w:val="23"/>
          <w:szCs w:val="23"/>
        </w:rPr>
        <w:t>if grant application is approved.</w:t>
      </w:r>
    </w:p>
    <w:p w14:paraId="56C91C1C" w14:textId="77777777" w:rsidR="00985E46" w:rsidRPr="00985E46" w:rsidRDefault="00985E46" w:rsidP="00985E46">
      <w:pPr>
        <w:pStyle w:val="NoSpacing"/>
        <w:ind w:left="720"/>
        <w:jc w:val="both"/>
        <w:rPr>
          <w:rFonts w:ascii="Georgia" w:hAnsi="Georgia"/>
          <w:sz w:val="23"/>
          <w:szCs w:val="23"/>
        </w:rPr>
      </w:pPr>
    </w:p>
    <w:p w14:paraId="5563E7B3" w14:textId="48B8D6C2" w:rsidR="00241866" w:rsidRPr="002A387B" w:rsidRDefault="00241866" w:rsidP="00241866">
      <w:pPr>
        <w:pStyle w:val="NoSpacing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Please visit </w:t>
      </w:r>
      <w:hyperlink r:id="rId6" w:history="1">
        <w:r w:rsidRPr="008A78E4">
          <w:rPr>
            <w:rStyle w:val="Hyperlink"/>
            <w:rFonts w:ascii="Georgia" w:hAnsi="Georgia"/>
            <w:sz w:val="23"/>
            <w:szCs w:val="23"/>
          </w:rPr>
          <w:t>www.coffeyvillefoundation.org</w:t>
        </w:r>
      </w:hyperlink>
      <w:r>
        <w:rPr>
          <w:rFonts w:ascii="Georgia" w:hAnsi="Georgia"/>
          <w:sz w:val="23"/>
          <w:szCs w:val="23"/>
        </w:rPr>
        <w:t xml:space="preserve"> for additional information or call Coffeyville Area Community Foundation, 620-251-4769.</w:t>
      </w:r>
    </w:p>
    <w:p w14:paraId="3AFD6538" w14:textId="796A6EB5" w:rsidR="00DB63D2" w:rsidRDefault="00DB63D2"/>
    <w:sectPr w:rsidR="00DB63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25120"/>
    <w:multiLevelType w:val="hybridMultilevel"/>
    <w:tmpl w:val="F9002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855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8B4"/>
    <w:rsid w:val="0003631C"/>
    <w:rsid w:val="00102BD5"/>
    <w:rsid w:val="00241866"/>
    <w:rsid w:val="002930E4"/>
    <w:rsid w:val="0039150A"/>
    <w:rsid w:val="006C03F9"/>
    <w:rsid w:val="007D588C"/>
    <w:rsid w:val="00955374"/>
    <w:rsid w:val="00985E46"/>
    <w:rsid w:val="00A543FD"/>
    <w:rsid w:val="00AE4548"/>
    <w:rsid w:val="00B34CB0"/>
    <w:rsid w:val="00B84B12"/>
    <w:rsid w:val="00D935DA"/>
    <w:rsid w:val="00DB63D2"/>
    <w:rsid w:val="00DB68B4"/>
    <w:rsid w:val="00EF1F75"/>
    <w:rsid w:val="00F62CF3"/>
    <w:rsid w:val="00F6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68984"/>
  <w15:chartTrackingRefBased/>
  <w15:docId w15:val="{EF5CCD81-931C-435B-858E-F87160BDD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68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8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8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8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8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8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8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8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8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543F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68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8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8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8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8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8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8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8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8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8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8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68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8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68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8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68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8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8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8B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B68B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418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8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ffeyvillefoundation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Janie Gillis</dc:creator>
  <cp:keywords/>
  <dc:description/>
  <cp:lastModifiedBy>Janie Gillis</cp:lastModifiedBy>
  <cp:revision>2</cp:revision>
  <cp:lastPrinted>2024-05-16T20:23:00Z</cp:lastPrinted>
  <dcterms:created xsi:type="dcterms:W3CDTF">2024-05-16T21:26:00Z</dcterms:created>
  <dcterms:modified xsi:type="dcterms:W3CDTF">2024-05-16T21:26:00Z</dcterms:modified>
</cp:coreProperties>
</file>